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UUM1"/>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680AA5">
        <w:trPr>
          <w:trHeight w:val="1008"/>
          <w:jc w:val="center"/>
        </w:trPr>
        <w:tc>
          <w:tcPr>
            <w:tcW w:w="2336" w:type="dxa"/>
            <w:vMerge w:val="restart"/>
            <w:tcBorders>
              <w:top w:val="single" w:sz="18" w:space="0" w:color="auto"/>
              <w:right w:val="nil"/>
            </w:tcBorders>
            <w:vAlign w:val="center"/>
          </w:tcPr>
          <w:p w14:paraId="507BE310" w14:textId="77777777" w:rsidR="00561C78" w:rsidRPr="00125C94" w:rsidRDefault="00561C78" w:rsidP="00680AA5">
            <w:pPr>
              <w:ind w:left="-115"/>
              <w:jc w:val="center"/>
              <w:rPr>
                <w:lang w:eastAsia="en-US"/>
              </w:rPr>
            </w:pPr>
            <w:bookmarkStart w:id="0" w:name="_Hlk48482293"/>
            <w:r w:rsidRPr="00125C94">
              <w:rPr>
                <w:noProof/>
                <w:lang w:eastAsia="en-US"/>
              </w:rPr>
              <w:drawing>
                <wp:inline distT="0" distB="0" distL="0" distR="0" wp14:anchorId="01DBDCB0" wp14:editId="36C88E08">
                  <wp:extent cx="742950" cy="7429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tc>
        <w:tc>
          <w:tcPr>
            <w:tcW w:w="5010" w:type="dxa"/>
            <w:gridSpan w:val="2"/>
            <w:tcBorders>
              <w:top w:val="single" w:sz="18" w:space="0" w:color="auto"/>
              <w:left w:val="nil"/>
              <w:bottom w:val="nil"/>
              <w:right w:val="nil"/>
            </w:tcBorders>
            <w:shd w:val="clear" w:color="auto" w:fill="D9E2F3" w:themeFill="accent1" w:themeFillTint="33"/>
            <w:vAlign w:val="center"/>
          </w:tcPr>
          <w:p w14:paraId="3BC2AB7D" w14:textId="65E92F7D" w:rsidR="00561C78" w:rsidRPr="00125C94" w:rsidRDefault="007C5F2B" w:rsidP="00680AA5">
            <w:pPr>
              <w:spacing w:before="280"/>
              <w:jc w:val="center"/>
              <w:rPr>
                <w:lang w:eastAsia="en-US"/>
              </w:rPr>
            </w:pPr>
            <w:r w:rsidRPr="007C5F2B">
              <w:rPr>
                <w:sz w:val="28"/>
                <w:szCs w:val="24"/>
                <w:lang w:eastAsia="en-US"/>
              </w:rPr>
              <w:t>Journal of Artificial Intelligence and Digital Transformation (JAIDT)</w:t>
            </w:r>
          </w:p>
        </w:tc>
        <w:tc>
          <w:tcPr>
            <w:tcW w:w="2388" w:type="dxa"/>
            <w:vMerge w:val="restart"/>
            <w:tcBorders>
              <w:top w:val="single" w:sz="18" w:space="0" w:color="auto"/>
              <w:left w:val="nil"/>
            </w:tcBorders>
            <w:vAlign w:val="center"/>
          </w:tcPr>
          <w:p w14:paraId="3639A99C" w14:textId="77777777" w:rsidR="00561C78" w:rsidRPr="00125C94" w:rsidRDefault="00561C78" w:rsidP="00680AA5">
            <w:pPr>
              <w:ind w:right="-115"/>
              <w:jc w:val="center"/>
              <w:rPr>
                <w:lang w:eastAsia="en-US"/>
              </w:rPr>
            </w:pPr>
            <w:r w:rsidRPr="00125C94">
              <w:rPr>
                <w:noProof/>
              </w:rPr>
              <w:drawing>
                <wp:inline distT="0" distB="0" distL="0" distR="0" wp14:anchorId="2E15AF3D" wp14:editId="2EAAABB5">
                  <wp:extent cx="830580" cy="830580"/>
                  <wp:effectExtent l="0" t="0" r="762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30580" cy="830580"/>
                          </a:xfrm>
                          <a:prstGeom prst="rect">
                            <a:avLst/>
                          </a:prstGeom>
                          <a:noFill/>
                          <a:ln>
                            <a:noFill/>
                          </a:ln>
                        </pic:spPr>
                      </pic:pic>
                    </a:graphicData>
                  </a:graphic>
                </wp:inline>
              </w:drawing>
            </w:r>
          </w:p>
        </w:tc>
      </w:tr>
      <w:tr w:rsidR="00561C78" w:rsidRPr="00125C94" w14:paraId="5899CB93" w14:textId="77777777" w:rsidTr="00680AA5">
        <w:trPr>
          <w:trHeight w:val="20"/>
          <w:jc w:val="center"/>
        </w:trPr>
        <w:tc>
          <w:tcPr>
            <w:tcW w:w="2336" w:type="dxa"/>
            <w:vMerge/>
            <w:tcBorders>
              <w:bottom w:val="single" w:sz="18" w:space="0" w:color="auto"/>
              <w:right w:val="nil"/>
            </w:tcBorders>
          </w:tcPr>
          <w:p w14:paraId="13E796A7" w14:textId="77777777" w:rsidR="00561C78" w:rsidRPr="00125C94" w:rsidRDefault="00561C78" w:rsidP="00680AA5">
            <w:pPr>
              <w:rPr>
                <w:lang w:eastAsia="en-US"/>
              </w:rPr>
            </w:pPr>
          </w:p>
        </w:tc>
        <w:tc>
          <w:tcPr>
            <w:tcW w:w="5010" w:type="dxa"/>
            <w:gridSpan w:val="2"/>
            <w:tcBorders>
              <w:top w:val="nil"/>
              <w:left w:val="nil"/>
              <w:bottom w:val="single" w:sz="18" w:space="0" w:color="auto"/>
              <w:right w:val="nil"/>
            </w:tcBorders>
            <w:shd w:val="clear" w:color="auto" w:fill="D9E2F3" w:themeFill="accent1" w:themeFillTint="33"/>
            <w:vAlign w:val="center"/>
          </w:tcPr>
          <w:p w14:paraId="368B440F" w14:textId="1D7CFEF8" w:rsidR="00561C78" w:rsidRPr="00364526" w:rsidRDefault="00561C78" w:rsidP="003D7EC7">
            <w:pPr>
              <w:autoSpaceDE w:val="0"/>
              <w:autoSpaceDN w:val="0"/>
              <w:adjustRightInd w:val="0"/>
              <w:jc w:val="center"/>
              <w:rPr>
                <w:rFonts w:asciiTheme="majorBidi" w:hAnsiTheme="majorBidi" w:cstheme="majorBidi"/>
                <w:sz w:val="12"/>
                <w:szCs w:val="10"/>
                <w:lang w:eastAsia="en-US"/>
              </w:rPr>
            </w:pPr>
            <w:r w:rsidRPr="00AD25AF">
              <w:rPr>
                <w:rFonts w:asciiTheme="majorBidi" w:hAnsiTheme="majorBidi" w:cstheme="majorBidi"/>
                <w:sz w:val="16"/>
                <w:szCs w:val="14"/>
                <w:lang w:eastAsia="en-US"/>
              </w:rPr>
              <w:t>Journal homepage</w:t>
            </w:r>
            <w:hyperlink r:id="rId9" w:history="1">
              <w:r w:rsidRPr="007C5F2B">
                <w:rPr>
                  <w:rStyle w:val="Hyperlink"/>
                  <w:rFonts w:asciiTheme="majorBidi" w:hAnsiTheme="majorBidi" w:cstheme="majorBidi"/>
                  <w:sz w:val="16"/>
                  <w:szCs w:val="14"/>
                  <w:lang w:eastAsia="en-US"/>
                </w:rPr>
                <w:t>:</w:t>
              </w:r>
              <w:r w:rsidR="002E4D2C" w:rsidRPr="007C5F2B">
                <w:rPr>
                  <w:rStyle w:val="Hyperlink"/>
                </w:rPr>
                <w:t xml:space="preserve"> </w:t>
              </w:r>
              <w:r w:rsidR="007C5F2B" w:rsidRPr="007C5F2B">
                <w:rPr>
                  <w:rStyle w:val="Hyperlink"/>
                  <w:sz w:val="16"/>
                  <w:szCs w:val="16"/>
                </w:rPr>
                <w:t>https://www.imsyp.com/index.p</w:t>
              </w:r>
              <w:r w:rsidR="007C5F2B" w:rsidRPr="007C5F2B">
                <w:rPr>
                  <w:rStyle w:val="Hyperlink"/>
                  <w:sz w:val="16"/>
                  <w:szCs w:val="16"/>
                </w:rPr>
                <w:t>h</w:t>
              </w:r>
              <w:r w:rsidR="007C5F2B" w:rsidRPr="007C5F2B">
                <w:rPr>
                  <w:rStyle w:val="Hyperlink"/>
                  <w:sz w:val="16"/>
                  <w:szCs w:val="16"/>
                </w:rPr>
                <w:t>p/</w:t>
              </w:r>
              <w:r w:rsidR="007C5F2B" w:rsidRPr="007C5F2B">
                <w:rPr>
                  <w:rStyle w:val="Hyperlink"/>
                  <w:sz w:val="16"/>
                  <w:szCs w:val="16"/>
                </w:rPr>
                <w:t>JAIDT</w:t>
              </w:r>
            </w:hyperlink>
            <w:r w:rsidR="007C5F2B" w:rsidRPr="007C5F2B">
              <w:rPr>
                <w:sz w:val="16"/>
                <w:szCs w:val="16"/>
              </w:rPr>
              <w:t xml:space="preserve"> </w:t>
            </w:r>
          </w:p>
          <w:p w14:paraId="17BEC08E" w14:textId="77777777" w:rsidR="00561C78" w:rsidRPr="00125C94" w:rsidRDefault="00561C78" w:rsidP="00680AA5">
            <w:pPr>
              <w:spacing w:before="120"/>
              <w:jc w:val="center"/>
              <w:rPr>
                <w:color w:val="0070C0"/>
                <w:sz w:val="16"/>
                <w:szCs w:val="14"/>
                <w:lang w:eastAsia="en-US"/>
              </w:rPr>
            </w:pPr>
          </w:p>
          <w:p w14:paraId="0BEDB78B" w14:textId="38EF1666" w:rsidR="00561C78" w:rsidRPr="00125C94" w:rsidRDefault="00561C78" w:rsidP="00680AA5">
            <w:pPr>
              <w:jc w:val="center"/>
              <w:rPr>
                <w:lang w:eastAsia="en-US"/>
              </w:rPr>
            </w:pPr>
            <w:r w:rsidRPr="00125C94">
              <w:rPr>
                <w:sz w:val="16"/>
                <w:szCs w:val="14"/>
                <w:lang w:eastAsia="en-US"/>
              </w:rPr>
              <w:t xml:space="preserve">ISSN: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(Print); </w:t>
            </w:r>
            <w:proofErr w:type="spellStart"/>
            <w:r w:rsidR="00364526">
              <w:rPr>
                <w:sz w:val="16"/>
                <w:szCs w:val="14"/>
                <w:lang w:eastAsia="en-US"/>
              </w:rPr>
              <w:t>xxxx</w:t>
            </w:r>
            <w:r w:rsidRPr="00125C94">
              <w:rPr>
                <w:sz w:val="16"/>
                <w:szCs w:val="14"/>
                <w:lang w:eastAsia="en-US"/>
              </w:rPr>
              <w:t>-</w:t>
            </w:r>
            <w:r w:rsidR="00364526">
              <w:rPr>
                <w:sz w:val="16"/>
                <w:szCs w:val="14"/>
                <w:lang w:eastAsia="en-US"/>
              </w:rPr>
              <w:t>xxxx</w:t>
            </w:r>
            <w:proofErr w:type="spellEnd"/>
            <w:r w:rsidRPr="00125C94">
              <w:rPr>
                <w:sz w:val="16"/>
                <w:szCs w:val="14"/>
                <w:lang w:eastAsia="en-US"/>
              </w:rPr>
              <w:t xml:space="preserve"> (Online)</w:t>
            </w:r>
          </w:p>
        </w:tc>
        <w:tc>
          <w:tcPr>
            <w:tcW w:w="2388" w:type="dxa"/>
            <w:vMerge/>
            <w:tcBorders>
              <w:left w:val="nil"/>
              <w:bottom w:val="single" w:sz="18" w:space="0" w:color="auto"/>
            </w:tcBorders>
          </w:tcPr>
          <w:p w14:paraId="39A70C90" w14:textId="77777777" w:rsidR="00561C78" w:rsidRPr="00125C94" w:rsidRDefault="00561C78" w:rsidP="00680AA5">
            <w:pPr>
              <w:rPr>
                <w:lang w:eastAsia="en-US"/>
              </w:rPr>
            </w:pPr>
          </w:p>
        </w:tc>
      </w:tr>
      <w:tr w:rsidR="00561C78" w:rsidRPr="00125C94" w14:paraId="0149B656" w14:textId="77777777" w:rsidTr="00680AA5">
        <w:trPr>
          <w:trHeight w:val="20"/>
          <w:jc w:val="center"/>
        </w:trPr>
        <w:tc>
          <w:tcPr>
            <w:tcW w:w="9734" w:type="dxa"/>
            <w:gridSpan w:val="4"/>
            <w:tcBorders>
              <w:top w:val="nil"/>
              <w:bottom w:val="nil"/>
            </w:tcBorders>
            <w:vAlign w:val="center"/>
          </w:tcPr>
          <w:p w14:paraId="1F23A963" w14:textId="7F339D1B" w:rsidR="00561C78" w:rsidRPr="00F17BAA" w:rsidRDefault="00561C78" w:rsidP="00680AA5">
            <w:pPr>
              <w:ind w:left="-113"/>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680AA5">
            <w:pPr>
              <w:ind w:left="-113"/>
              <w:rPr>
                <w:iCs/>
                <w:sz w:val="24"/>
                <w:szCs w:val="24"/>
                <w:highlight w:val="yellow"/>
                <w:rtl/>
                <w:lang w:val="en-GB" w:eastAsia="en-US"/>
              </w:rPr>
            </w:pPr>
          </w:p>
          <w:p w14:paraId="67EB9A36" w14:textId="4D9D75E5" w:rsidR="00561C78" w:rsidRPr="00125C94" w:rsidRDefault="00561C78" w:rsidP="00680AA5">
            <w:pPr>
              <w:ind w:left="-113"/>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FootnoteReference"/>
                <w:sz w:val="24"/>
                <w:szCs w:val="24"/>
              </w:rPr>
              <w:footnoteReference w:customMarkFollows="1" w:id="1"/>
              <w:t>*</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(10 pt)</w:t>
            </w:r>
          </w:p>
          <w:p w14:paraId="5488058C" w14:textId="77777777" w:rsidR="00561C78" w:rsidRPr="005D2B54" w:rsidRDefault="00561C78" w:rsidP="00680AA5">
            <w:pPr>
              <w:rPr>
                <w:noProof/>
                <w:color w:val="FF0000"/>
                <w:sz w:val="24"/>
                <w:szCs w:val="24"/>
                <w:lang w:eastAsia="en-US"/>
              </w:rPr>
            </w:pPr>
          </w:p>
        </w:tc>
      </w:tr>
      <w:tr w:rsidR="00561C78" w:rsidRPr="00125C94" w14:paraId="38C7E89C" w14:textId="77777777" w:rsidTr="00680AA5">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734" w:type="dxa"/>
            <w:gridSpan w:val="4"/>
            <w:tcBorders>
              <w:top w:val="nil"/>
              <w:left w:val="nil"/>
              <w:right w:val="nil"/>
            </w:tcBorders>
          </w:tcPr>
          <w:p w14:paraId="03E4B8FE" w14:textId="77777777" w:rsidR="00561C78" w:rsidRPr="00B43493" w:rsidRDefault="00561C78" w:rsidP="00680AA5">
            <w:pPr>
              <w:ind w:left="-113"/>
              <w:rPr>
                <w:sz w:val="16"/>
                <w:szCs w:val="16"/>
                <w:lang w:val="en-GB"/>
              </w:rPr>
            </w:pPr>
            <w:r w:rsidRPr="00B43493">
              <w:rPr>
                <w:sz w:val="16"/>
                <w:szCs w:val="16"/>
                <w:vertAlign w:val="superscript"/>
                <w:lang w:val="en-GB"/>
              </w:rPr>
              <w:t>1,3</w:t>
            </w:r>
            <w:r w:rsidRPr="005D2B54">
              <w:rPr>
                <w:sz w:val="16"/>
                <w:szCs w:val="16"/>
                <w:lang w:val="en-GB"/>
              </w:rPr>
              <w:t>Department of Electronic Engineering, University of Diyala, 32001 Diyala, Iraq</w:t>
            </w:r>
            <w:r>
              <w:rPr>
                <w:sz w:val="16"/>
                <w:szCs w:val="16"/>
                <w:lang w:val="en-GB"/>
              </w:rPr>
              <w:t xml:space="preserve"> </w:t>
            </w:r>
            <w:r w:rsidRPr="00E72FEB">
              <w:rPr>
                <w:color w:val="C00000"/>
                <w:sz w:val="16"/>
                <w:szCs w:val="16"/>
                <w:lang w:val="en-GB"/>
              </w:rPr>
              <w:t>(9 pt)</w:t>
            </w:r>
          </w:p>
          <w:p w14:paraId="7899A124" w14:textId="77777777" w:rsidR="00561C78" w:rsidRPr="00125C94" w:rsidRDefault="00561C78" w:rsidP="00680AA5">
            <w:pPr>
              <w:ind w:left="-113"/>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p>
        </w:tc>
      </w:tr>
      <w:tr w:rsidR="00561C78" w:rsidRPr="00125C94" w14:paraId="0D269C39" w14:textId="77777777" w:rsidTr="00680AA5">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vAlign w:val="center"/>
          </w:tcPr>
          <w:p w14:paraId="68336CEE" w14:textId="77777777" w:rsidR="00561C78" w:rsidRPr="00125C94" w:rsidRDefault="00561C78" w:rsidP="00680AA5">
            <w:pPr>
              <w:spacing w:before="240" w:after="120"/>
              <w:rPr>
                <w:b/>
                <w:bCs/>
                <w:sz w:val="18"/>
                <w:szCs w:val="18"/>
                <w:lang w:eastAsia="en-US"/>
              </w:rPr>
            </w:pPr>
            <w:r w:rsidRPr="00125C94">
              <w:rPr>
                <w:b/>
                <w:bCs/>
                <w:sz w:val="18"/>
                <w:szCs w:val="18"/>
                <w:lang w:eastAsia="en-US"/>
              </w:rPr>
              <w:t>ARTICLE INFO</w:t>
            </w:r>
          </w:p>
        </w:tc>
        <w:tc>
          <w:tcPr>
            <w:tcW w:w="6494" w:type="dxa"/>
            <w:gridSpan w:val="2"/>
            <w:tcBorders>
              <w:top w:val="single" w:sz="12" w:space="0" w:color="auto"/>
              <w:bottom w:val="single" w:sz="12" w:space="0" w:color="auto"/>
            </w:tcBorders>
            <w:vAlign w:val="center"/>
          </w:tcPr>
          <w:p w14:paraId="17E6D283" w14:textId="77777777" w:rsidR="00561C78" w:rsidRPr="00125C94" w:rsidRDefault="00561C78" w:rsidP="00680AA5">
            <w:pPr>
              <w:spacing w:before="240" w:after="120"/>
              <w:rPr>
                <w:b/>
                <w:bCs/>
                <w:sz w:val="18"/>
                <w:szCs w:val="18"/>
                <w:lang w:eastAsia="en-US"/>
              </w:rPr>
            </w:pPr>
            <w:r w:rsidRPr="00125C94">
              <w:rPr>
                <w:b/>
                <w:bCs/>
                <w:sz w:val="18"/>
                <w:szCs w:val="18"/>
                <w:lang w:eastAsia="en-US"/>
              </w:rPr>
              <w:t>ABSTRACT</w:t>
            </w:r>
          </w:p>
        </w:tc>
      </w:tr>
      <w:tr w:rsidR="00561C78" w:rsidRPr="00125C94" w14:paraId="164DC54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single" w:sz="12" w:space="0" w:color="auto"/>
            </w:tcBorders>
          </w:tcPr>
          <w:p w14:paraId="1D43E5C4" w14:textId="77777777" w:rsidR="00561C78" w:rsidRPr="00B43493" w:rsidRDefault="00561C78" w:rsidP="00680AA5">
            <w:pPr>
              <w:spacing w:before="120"/>
              <w:rPr>
                <w:b/>
                <w:bCs/>
                <w:i/>
                <w:iCs/>
                <w:sz w:val="18"/>
                <w:szCs w:val="18"/>
              </w:rPr>
            </w:pPr>
            <w:r w:rsidRPr="00B43493">
              <w:rPr>
                <w:b/>
                <w:bCs/>
                <w:i/>
                <w:iCs/>
                <w:sz w:val="18"/>
                <w:szCs w:val="18"/>
              </w:rPr>
              <w:t>Article history:</w:t>
            </w:r>
          </w:p>
          <w:p w14:paraId="434D8D38" w14:textId="0CD3BF13" w:rsidR="00A6050C" w:rsidRPr="00A6050C" w:rsidRDefault="00A6050C" w:rsidP="00A6050C">
            <w:pPr>
              <w:rPr>
                <w:sz w:val="16"/>
                <w:szCs w:val="16"/>
              </w:rPr>
            </w:pPr>
            <w:r w:rsidRPr="00A6050C">
              <w:rPr>
                <w:sz w:val="16"/>
                <w:szCs w:val="16"/>
              </w:rPr>
              <w:t xml:space="preserve">Received </w:t>
            </w:r>
            <w:proofErr w:type="spellStart"/>
            <w:r>
              <w:rPr>
                <w:sz w:val="16"/>
                <w:szCs w:val="16"/>
              </w:rPr>
              <w:t>xxxx</w:t>
            </w:r>
            <w:proofErr w:type="spellEnd"/>
          </w:p>
          <w:p w14:paraId="112F82BA" w14:textId="2E339B26" w:rsidR="00A6050C" w:rsidRPr="00A6050C" w:rsidRDefault="00A6050C" w:rsidP="00A6050C">
            <w:pPr>
              <w:rPr>
                <w:sz w:val="16"/>
                <w:szCs w:val="16"/>
              </w:rPr>
            </w:pPr>
            <w:r w:rsidRPr="00A6050C">
              <w:rPr>
                <w:sz w:val="16"/>
                <w:szCs w:val="16"/>
              </w:rPr>
              <w:t xml:space="preserve">Revised </w:t>
            </w:r>
            <w:proofErr w:type="spellStart"/>
            <w:r>
              <w:rPr>
                <w:sz w:val="16"/>
                <w:szCs w:val="16"/>
              </w:rPr>
              <w:t>xxxx</w:t>
            </w:r>
            <w:proofErr w:type="spellEnd"/>
            <w:r w:rsidRPr="00A6050C">
              <w:rPr>
                <w:sz w:val="16"/>
                <w:szCs w:val="16"/>
              </w:rPr>
              <w:t>,</w:t>
            </w:r>
          </w:p>
          <w:p w14:paraId="66B6C3D4" w14:textId="3E8A48B8" w:rsidR="00A6050C" w:rsidRPr="00A6050C" w:rsidRDefault="00A6050C" w:rsidP="00A6050C">
            <w:pPr>
              <w:rPr>
                <w:sz w:val="16"/>
                <w:szCs w:val="16"/>
              </w:rPr>
            </w:pPr>
            <w:r w:rsidRPr="00A6050C">
              <w:rPr>
                <w:sz w:val="16"/>
                <w:szCs w:val="16"/>
              </w:rPr>
              <w:t xml:space="preserve">Accepted </w:t>
            </w:r>
            <w:proofErr w:type="spellStart"/>
            <w:r>
              <w:rPr>
                <w:sz w:val="16"/>
                <w:szCs w:val="16"/>
              </w:rPr>
              <w:t>xxxx</w:t>
            </w:r>
            <w:proofErr w:type="spellEnd"/>
            <w:r w:rsidRPr="00A6050C">
              <w:rPr>
                <w:sz w:val="16"/>
                <w:szCs w:val="16"/>
              </w:rPr>
              <w:t>,</w:t>
            </w:r>
          </w:p>
          <w:p w14:paraId="2DE2B73A" w14:textId="479678C9" w:rsidR="00561C78" w:rsidRPr="00125C94" w:rsidRDefault="00A6050C" w:rsidP="00A6050C">
            <w:pPr>
              <w:spacing w:after="120"/>
              <w:rPr>
                <w:color w:val="0000CC"/>
                <w:sz w:val="16"/>
                <w:szCs w:val="16"/>
                <w:highlight w:val="yellow"/>
              </w:rPr>
            </w:pPr>
            <w:r w:rsidRPr="00A6050C">
              <w:rPr>
                <w:sz w:val="16"/>
                <w:szCs w:val="16"/>
              </w:rPr>
              <w:t xml:space="preserve">Available online </w:t>
            </w:r>
            <w:proofErr w:type="spellStart"/>
            <w:r>
              <w:rPr>
                <w:sz w:val="16"/>
                <w:szCs w:val="16"/>
              </w:rPr>
              <w:t>xxxx</w:t>
            </w:r>
            <w:proofErr w:type="spellEnd"/>
          </w:p>
        </w:tc>
        <w:tc>
          <w:tcPr>
            <w:tcW w:w="6494" w:type="dxa"/>
            <w:gridSpan w:val="2"/>
            <w:vMerge w:val="restart"/>
            <w:tcBorders>
              <w:top w:val="single" w:sz="12" w:space="0" w:color="auto"/>
            </w:tcBorders>
            <w:vAlign w:val="center"/>
          </w:tcPr>
          <w:p w14:paraId="6D9C0A8D" w14:textId="387622C7" w:rsidR="00561C78" w:rsidRPr="00125C94" w:rsidRDefault="00561C78" w:rsidP="00680AA5">
            <w:pPr>
              <w:jc w:val="both"/>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AC637B" w:rsidRPr="00AC637B">
              <w:rPr>
                <w:sz w:val="18"/>
                <w:szCs w:val="18"/>
                <w:highlight w:val="yellow"/>
                <w:lang w:val="en-GB" w:eastAsia="en-US"/>
              </w:rPr>
              <w:t>150</w:t>
            </w:r>
            <w:r w:rsidRPr="00AC637B">
              <w:rPr>
                <w:sz w:val="18"/>
                <w:szCs w:val="18"/>
                <w:highlight w:val="yellow"/>
                <w:lang w:val="en-GB" w:eastAsia="en-US"/>
              </w:rPr>
              <w:t xml:space="preserve"> </w:t>
            </w:r>
            <w:r w:rsidRPr="00FD3D94">
              <w:rPr>
                <w:sz w:val="18"/>
                <w:szCs w:val="18"/>
                <w:highlight w:val="yellow"/>
                <w:lang w:val="en-GB" w:eastAsia="en-US"/>
              </w:rPr>
              <w:t>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561C78" w:rsidRPr="00125C94" w14:paraId="07AA09CD" w14:textId="77777777" w:rsidTr="00561C78">
        <w:tblPrEx>
          <w:tblBorders>
            <w:bottom w:val="single" w:sz="4" w:space="0" w:color="auto"/>
            <w:insideV w:val="none" w:sz="0" w:space="0" w:color="auto"/>
          </w:tblBorders>
        </w:tblPrEx>
        <w:trPr>
          <w:jc w:val="center"/>
        </w:trPr>
        <w:tc>
          <w:tcPr>
            <w:tcW w:w="3240" w:type="dxa"/>
            <w:gridSpan w:val="2"/>
            <w:tcBorders>
              <w:top w:val="single" w:sz="12" w:space="0" w:color="auto"/>
              <w:bottom w:val="nil"/>
            </w:tcBorders>
            <w:vAlign w:val="center"/>
          </w:tcPr>
          <w:p w14:paraId="4096DB09" w14:textId="77777777" w:rsidR="00561C78" w:rsidRPr="00125C94" w:rsidRDefault="00561C78" w:rsidP="00680AA5">
            <w:pPr>
              <w:rPr>
                <w:b/>
                <w:bCs/>
                <w:i/>
                <w:iCs/>
                <w:sz w:val="18"/>
                <w:szCs w:val="18"/>
                <w:lang w:eastAsia="en-US"/>
              </w:rPr>
            </w:pPr>
            <w:r w:rsidRPr="00125C94">
              <w:rPr>
                <w:b/>
                <w:bCs/>
                <w:i/>
                <w:i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56275BE6" w14:textId="63404316" w:rsidR="00561C78" w:rsidRPr="00125C94" w:rsidRDefault="00561C78" w:rsidP="00680AA5">
            <w:pPr>
              <w:rPr>
                <w:b/>
                <w:bCs/>
                <w:i/>
                <w:iCs/>
                <w:sz w:val="18"/>
                <w:szCs w:val="18"/>
              </w:rPr>
            </w:pPr>
            <w:r w:rsidRPr="00B43493">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052AA1C1" w14:textId="2FC9AC9B" w:rsidR="00561C78" w:rsidRPr="00125C94" w:rsidRDefault="00561C78" w:rsidP="00680AA5">
            <w:pPr>
              <w:rPr>
                <w:b/>
                <w:bCs/>
                <w:i/>
                <w:iCs/>
                <w:sz w:val="18"/>
                <w:szCs w:val="18"/>
              </w:rPr>
            </w:pPr>
            <w:r w:rsidRPr="00B43493">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A08D488" w14:textId="321806D0" w:rsidR="00561C78" w:rsidRPr="00125C94" w:rsidRDefault="00561C78" w:rsidP="00680AA5">
            <w:pPr>
              <w:rPr>
                <w:b/>
                <w:bCs/>
                <w:i/>
                <w:iCs/>
                <w:sz w:val="18"/>
                <w:szCs w:val="18"/>
              </w:rPr>
            </w:pPr>
            <w:r w:rsidRPr="00B43493">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7D328EEC" w14:textId="79E866D2" w:rsidR="00561C78" w:rsidRPr="00125C94" w:rsidRDefault="00561C78" w:rsidP="00680AA5">
            <w:pPr>
              <w:rPr>
                <w:b/>
                <w:bCs/>
                <w:i/>
                <w:iCs/>
                <w:sz w:val="18"/>
                <w:szCs w:val="18"/>
              </w:rPr>
            </w:pPr>
            <w:r w:rsidRPr="00B43493">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680AA5">
        <w:tblPrEx>
          <w:tblBorders>
            <w:bottom w:val="single" w:sz="4" w:space="0" w:color="auto"/>
            <w:insideV w:val="none" w:sz="0" w:space="0" w:color="auto"/>
          </w:tblBorders>
        </w:tblPrEx>
        <w:trPr>
          <w:jc w:val="center"/>
        </w:trPr>
        <w:tc>
          <w:tcPr>
            <w:tcW w:w="3240" w:type="dxa"/>
            <w:gridSpan w:val="2"/>
            <w:tcBorders>
              <w:top w:val="nil"/>
              <w:bottom w:val="nil"/>
            </w:tcBorders>
            <w:vAlign w:val="center"/>
          </w:tcPr>
          <w:p w14:paraId="4E5892AC" w14:textId="5A276957" w:rsidR="00561C78" w:rsidRPr="00B43493" w:rsidRDefault="00561C78" w:rsidP="00680AA5">
            <w:pPr>
              <w:rPr>
                <w:color w:val="000000" w:themeColor="text1"/>
                <w:sz w:val="18"/>
                <w:szCs w:val="18"/>
              </w:rPr>
            </w:pPr>
            <w:r w:rsidRPr="00B43493">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680AA5">
        <w:tblPrEx>
          <w:tblBorders>
            <w:bottom w:val="single" w:sz="4" w:space="0" w:color="auto"/>
            <w:insideV w:val="none" w:sz="0" w:space="0" w:color="auto"/>
          </w:tblBorders>
        </w:tblPrEx>
        <w:trPr>
          <w:jc w:val="center"/>
        </w:trPr>
        <w:tc>
          <w:tcPr>
            <w:tcW w:w="3240" w:type="dxa"/>
            <w:gridSpan w:val="2"/>
            <w:tcBorders>
              <w:top w:val="nil"/>
              <w:bottom w:val="single" w:sz="12" w:space="0" w:color="auto"/>
            </w:tcBorders>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tcBorders>
              <w:bottom w:val="single" w:sz="12" w:space="0" w:color="auto"/>
            </w:tcBorders>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561C78">
          <w:headerReference w:type="default" r:id="rId10"/>
          <w:footerReference w:type="default" r:id="rId11"/>
          <w:headerReference w:type="first" r:id="rId12"/>
          <w:footerReference w:type="first" r:id="rId13"/>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723C81">
      <w:pPr>
        <w:spacing w:after="200"/>
        <w:rPr>
          <w:rFonts w:eastAsia="Calibri"/>
          <w:b/>
          <w:bCs/>
          <w:color w:val="C00000"/>
          <w:sz w:val="24"/>
          <w:szCs w:val="24"/>
          <w:lang w:val="en-SG" w:eastAsia="en-US"/>
        </w:rPr>
      </w:pPr>
      <w:r w:rsidRPr="00125C94">
        <w:rPr>
          <w:rFonts w:eastAsia="Calibri"/>
          <w:b/>
          <w:sz w:val="24"/>
          <w:szCs w:val="24"/>
          <w:lang w:val="en-SG" w:eastAsia="en-US"/>
        </w:rPr>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561C78">
      <w:pPr>
        <w:ind w:firstLine="360"/>
        <w:jc w:val="both"/>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561C78">
      <w:pPr>
        <w:spacing w:after="200"/>
        <w:ind w:firstLine="360"/>
        <w:jc w:val="both"/>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561C78">
      <w:pPr>
        <w:spacing w:after="200"/>
        <w:jc w:val="both"/>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561C78">
      <w:pPr>
        <w:ind w:firstLine="369"/>
        <w:jc w:val="both"/>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561C78">
      <w:pPr>
        <w:spacing w:after="200"/>
        <w:ind w:firstLine="369"/>
        <w:jc w:val="both"/>
        <w:rPr>
          <w:rFonts w:eastAsia="Calibri"/>
          <w:sz w:val="24"/>
          <w:szCs w:val="24"/>
          <w:lang w:val="en-US" w:eastAsia="en-US"/>
        </w:rPr>
        <w:sectPr w:rsidR="00561C78" w:rsidSect="00FD3D94">
          <w:type w:val="continuous"/>
          <w:pgSz w:w="11906" w:h="16838"/>
          <w:pgMar w:top="1440" w:right="1077" w:bottom="1440" w:left="1077" w:header="578" w:footer="357" w:gutter="0"/>
          <w:cols w:num="2" w:space="566"/>
          <w:titlePg/>
          <w:docGrid w:linePitch="360"/>
        </w:sectPr>
      </w:pPr>
    </w:p>
    <w:p w14:paraId="5FFD7D94" w14:textId="77777777" w:rsidR="00561C78" w:rsidRDefault="00561C78" w:rsidP="00561C78">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C77630" w14:textId="77777777" w:rsidR="00561C78" w:rsidRPr="00FB4FD5" w:rsidRDefault="00561C78" w:rsidP="00561C78">
      <w:pPr>
        <w:spacing w:after="400"/>
        <w:ind w:firstLine="369"/>
        <w:jc w:val="center"/>
        <w:rPr>
          <w:rFonts w:eastAsia="Calibri"/>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77777777" w:rsidR="00561C78" w:rsidRPr="007817E0" w:rsidRDefault="00561C78" w:rsidP="00561C78">
      <w:pPr>
        <w:spacing w:after="100" w:afterAutospacing="1"/>
        <w:ind w:firstLine="360"/>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tcPr>
          <w:p w14:paraId="3CAFC67E" w14:textId="77777777" w:rsidR="00561C78" w:rsidRDefault="00561C78" w:rsidP="00680AA5">
            <w:pPr>
              <w:jc w:val="center"/>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tcPr>
          <w:p w14:paraId="3E5EA8DD" w14:textId="77777777" w:rsidR="00561C78" w:rsidRDefault="00561C78" w:rsidP="00680AA5">
            <w:pPr>
              <w:jc w:val="center"/>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tcPr>
          <w:p w14:paraId="5080FF00" w14:textId="77777777" w:rsidR="00561C78" w:rsidRDefault="00561C78" w:rsidP="00680AA5">
            <w:pPr>
              <w:jc w:val="center"/>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tcPr>
          <w:p w14:paraId="7FC37F3C" w14:textId="77777777" w:rsidR="00561C78" w:rsidRDefault="00561C78" w:rsidP="00680AA5">
            <w:pPr>
              <w:jc w:val="center"/>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tcPr>
          <w:p w14:paraId="09F511A4" w14:textId="77777777" w:rsidR="00561C78" w:rsidRDefault="00561C78" w:rsidP="00680AA5">
            <w:pPr>
              <w:jc w:val="center"/>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tcPr>
          <w:p w14:paraId="19B28956" w14:textId="77777777" w:rsidR="00561C78" w:rsidRDefault="00561C78" w:rsidP="00680AA5">
            <w:pPr>
              <w:jc w:val="center"/>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tcPr>
          <w:p w14:paraId="714B6A07" w14:textId="77777777" w:rsidR="00561C78" w:rsidRDefault="00561C78" w:rsidP="00680AA5">
            <w:pPr>
              <w:jc w:val="center"/>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tcPr>
          <w:p w14:paraId="752F7AD0" w14:textId="77777777" w:rsidR="00561C78" w:rsidRDefault="00561C78" w:rsidP="00680AA5">
            <w:pPr>
              <w:jc w:val="center"/>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tcPr>
          <w:p w14:paraId="39876989" w14:textId="77777777" w:rsidR="00561C78" w:rsidRDefault="00561C78" w:rsidP="00680AA5">
            <w:pPr>
              <w:jc w:val="center"/>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tcPr>
          <w:p w14:paraId="1AE87CDF" w14:textId="77777777" w:rsidR="00561C78" w:rsidRDefault="00561C78" w:rsidP="00680AA5">
            <w:pPr>
              <w:jc w:val="center"/>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tcPr>
          <w:p w14:paraId="640B3127" w14:textId="77777777" w:rsidR="00561C78" w:rsidRPr="009D5A98" w:rsidRDefault="00561C78" w:rsidP="00680AA5">
            <w:pPr>
              <w:jc w:val="center"/>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680AA5">
            <w:pPr>
              <w:jc w:val="center"/>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680AA5">
            <w:pPr>
              <w:jc w:val="center"/>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680AA5">
            <w:pPr>
              <w:jc w:val="center"/>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680AA5">
            <w:pPr>
              <w:jc w:val="center"/>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680AA5">
            <w:pPr>
              <w:jc w:val="center"/>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680AA5">
            <w:pPr>
              <w:jc w:val="center"/>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680AA5">
            <w:pPr>
              <w:jc w:val="center"/>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680AA5">
            <w:pPr>
              <w:jc w:val="center"/>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680AA5">
            <w:pPr>
              <w:jc w:val="center"/>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680AA5">
            <w:pPr>
              <w:jc w:val="center"/>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680AA5">
            <w:pPr>
              <w:jc w:val="center"/>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680AA5">
            <w:pPr>
              <w:jc w:val="center"/>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680AA5">
            <w:pPr>
              <w:spacing w:afterLines="40" w:after="96"/>
              <w:jc w:val="center"/>
              <w:outlineLvl w:val="0"/>
            </w:pPr>
            <w:r w:rsidRPr="009D5A98">
              <w:t>≤</w:t>
            </w:r>
          </w:p>
          <w:p w14:paraId="72DBD474" w14:textId="77777777" w:rsidR="00561C78" w:rsidRDefault="00561C78" w:rsidP="00680AA5">
            <w:pPr>
              <w:jc w:val="center"/>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680AA5">
            <w:pPr>
              <w:spacing w:afterLines="40" w:after="96"/>
              <w:jc w:val="center"/>
              <w:outlineLvl w:val="0"/>
            </w:pPr>
            <w:r w:rsidRPr="009D5A98">
              <w:t>≤</w:t>
            </w:r>
          </w:p>
          <w:p w14:paraId="1DC74FFA" w14:textId="77777777" w:rsidR="00561C78" w:rsidRDefault="00561C78" w:rsidP="00680AA5">
            <w:pPr>
              <w:jc w:val="center"/>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680AA5">
            <w:pPr>
              <w:spacing w:afterLines="40" w:after="96"/>
              <w:jc w:val="center"/>
              <w:outlineLvl w:val="0"/>
            </w:pPr>
            <w:r w:rsidRPr="009D5A98">
              <w:t>5.1</w:t>
            </w:r>
          </w:p>
          <w:p w14:paraId="6896A4AC" w14:textId="77777777" w:rsidR="00561C78" w:rsidRDefault="00561C78" w:rsidP="00680AA5">
            <w:pPr>
              <w:jc w:val="center"/>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680AA5">
            <w:pPr>
              <w:spacing w:afterLines="40" w:after="96"/>
              <w:jc w:val="center"/>
              <w:outlineLvl w:val="0"/>
            </w:pPr>
            <w:r w:rsidRPr="009D5A98">
              <w:t>0.18</w:t>
            </w:r>
          </w:p>
          <w:p w14:paraId="695E0D3C" w14:textId="77777777" w:rsidR="00561C78" w:rsidRDefault="00561C78" w:rsidP="00680AA5">
            <w:pPr>
              <w:jc w:val="center"/>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680AA5">
            <w:pPr>
              <w:spacing w:afterLines="40" w:after="96"/>
              <w:jc w:val="center"/>
              <w:outlineLvl w:val="0"/>
            </w:pPr>
            <w:r w:rsidRPr="009D5A98">
              <w:t>≤</w:t>
            </w:r>
          </w:p>
          <w:p w14:paraId="0EB74026" w14:textId="77777777" w:rsidR="00561C78" w:rsidRDefault="00561C78" w:rsidP="00680AA5">
            <w:pPr>
              <w:jc w:val="center"/>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680AA5">
            <w:pPr>
              <w:spacing w:afterLines="40" w:after="96"/>
              <w:jc w:val="center"/>
              <w:outlineLvl w:val="0"/>
            </w:pPr>
            <w:r w:rsidRPr="009D5A98">
              <w:t>2.1</w:t>
            </w:r>
          </w:p>
          <w:p w14:paraId="426A1DE6" w14:textId="77777777" w:rsidR="00561C78" w:rsidRDefault="00561C78" w:rsidP="00680AA5">
            <w:pPr>
              <w:jc w:val="center"/>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680AA5">
            <w:pPr>
              <w:spacing w:afterLines="40" w:after="96"/>
              <w:jc w:val="center"/>
              <w:outlineLvl w:val="0"/>
            </w:pPr>
            <w:r w:rsidRPr="009D5A98">
              <w:t>1.2</w:t>
            </w:r>
          </w:p>
          <w:p w14:paraId="22035B3E" w14:textId="77777777" w:rsidR="00561C78" w:rsidRDefault="00561C78" w:rsidP="00680AA5">
            <w:pPr>
              <w:jc w:val="center"/>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680AA5">
            <w:pPr>
              <w:spacing w:afterLines="40" w:after="96"/>
              <w:jc w:val="center"/>
              <w:outlineLvl w:val="0"/>
            </w:pPr>
            <w:r w:rsidRPr="009D5A98">
              <w:t>≤</w:t>
            </w:r>
          </w:p>
          <w:p w14:paraId="4DDF5903" w14:textId="77777777" w:rsidR="00561C78" w:rsidRDefault="00561C78" w:rsidP="00680AA5">
            <w:pPr>
              <w:jc w:val="center"/>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680AA5">
            <w:pPr>
              <w:spacing w:afterLines="40" w:after="96"/>
              <w:jc w:val="center"/>
              <w:outlineLvl w:val="0"/>
            </w:pPr>
            <w:r w:rsidRPr="009D5A98">
              <w:t>≤</w:t>
            </w:r>
          </w:p>
          <w:p w14:paraId="56E38A34" w14:textId="77777777" w:rsidR="00561C78" w:rsidRDefault="00561C78" w:rsidP="00680AA5">
            <w:pPr>
              <w:jc w:val="center"/>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680AA5">
            <w:pPr>
              <w:spacing w:afterLines="40" w:after="96"/>
              <w:jc w:val="center"/>
              <w:outlineLvl w:val="0"/>
            </w:pPr>
            <w:r w:rsidRPr="009D5A98">
              <w:t>STANDARD</w:t>
            </w:r>
          </w:p>
          <w:p w14:paraId="2E80FA7C" w14:textId="77777777" w:rsidR="00561C78" w:rsidRPr="009D5A98" w:rsidRDefault="00561C78" w:rsidP="00680AA5">
            <w:pPr>
              <w:spacing w:afterLines="40" w:after="96"/>
              <w:jc w:val="center"/>
              <w:outlineLvl w:val="0"/>
            </w:pPr>
          </w:p>
        </w:tc>
      </w:tr>
    </w:tbl>
    <w:p w14:paraId="605426B0" w14:textId="77777777" w:rsidR="00561C78" w:rsidRDefault="00561C78" w:rsidP="00561C78">
      <w:pPr>
        <w:ind w:firstLine="369"/>
        <w:jc w:val="both"/>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561C78">
      <w:pPr>
        <w:spacing w:after="200"/>
        <w:jc w:val="both"/>
        <w:rPr>
          <w:b/>
          <w:bCs/>
          <w:sz w:val="24"/>
          <w:szCs w:val="24"/>
          <w:lang w:val="en-SG" w:eastAsia="en-US"/>
        </w:rPr>
      </w:pPr>
      <w:r w:rsidRPr="00125C94">
        <w:rPr>
          <w:b/>
          <w:bCs/>
          <w:sz w:val="24"/>
          <w:szCs w:val="24"/>
          <w:lang w:val="en-SG" w:eastAsia="en-US"/>
        </w:rPr>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561C78">
      <w:pPr>
        <w:spacing w:after="200"/>
        <w:ind w:firstLine="369"/>
        <w:jc w:val="both"/>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561C78">
      <w:pPr>
        <w:jc w:val="both"/>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561C78">
      <w:pPr>
        <w:ind w:firstLine="369"/>
        <w:jc w:val="both"/>
        <w:rPr>
          <w:sz w:val="24"/>
          <w:szCs w:val="24"/>
          <w:lang w:val="en-SG" w:eastAsia="en-US"/>
        </w:rPr>
      </w:pPr>
      <w:bookmarkStart w:id="6" w:name="_Hlk64195898"/>
      <w:r w:rsidRPr="00B64B85">
        <w:rPr>
          <w:sz w:val="24"/>
          <w:szCs w:val="24"/>
          <w:highlight w:val="yellow"/>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561C78">
      <w:pPr>
        <w:jc w:val="both"/>
        <w:rPr>
          <w:sz w:val="24"/>
          <w:szCs w:val="24"/>
          <w:lang w:eastAsia="en-US"/>
        </w:rPr>
      </w:pPr>
      <w:r>
        <w:rPr>
          <w:sz w:val="24"/>
          <w:szCs w:val="24"/>
          <w:lang w:val="en-SG" w:eastAsia="en-US"/>
        </w:rPr>
        <w:tab/>
      </w:r>
    </w:p>
    <w:p w14:paraId="75B980C2" w14:textId="77777777" w:rsidR="00561C78" w:rsidRPr="00E72FEB" w:rsidRDefault="00561C78" w:rsidP="00561C78">
      <w:pPr>
        <w:spacing w:after="200"/>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561C78">
      <w:pPr>
        <w:spacing w:after="200"/>
        <w:ind w:firstLine="369"/>
        <w:jc w:val="both"/>
        <w:rPr>
          <w:sz w:val="24"/>
          <w:szCs w:val="24"/>
          <w:lang w:val="en-SG" w:eastAsia="en-US"/>
        </w:rPr>
      </w:pPr>
      <w:r w:rsidRPr="00C50124">
        <w:rPr>
          <w:sz w:val="24"/>
          <w:szCs w:val="24"/>
          <w:lang w:val="en-SG" w:eastAsia="en-US"/>
        </w:rPr>
        <w:t xml:space="preserve">Provide a statement that what is expected, as stated in the "Introduction" chapter can ultimately result in "Results and Discussion" chapter, so there is compatibility. Moreover, it can also be added the prospect of the development of research results and application </w:t>
      </w:r>
      <w:r w:rsidRPr="00C50124">
        <w:rPr>
          <w:sz w:val="24"/>
          <w:szCs w:val="24"/>
          <w:lang w:val="en-SG" w:eastAsia="en-US"/>
        </w:rPr>
        <w:t>prospects of further studies into the next (based on result and discussion).</w:t>
      </w:r>
    </w:p>
    <w:p w14:paraId="184145FB" w14:textId="77777777" w:rsidR="00561C78" w:rsidRDefault="00561C78" w:rsidP="00561C78">
      <w:pPr>
        <w:spacing w:after="200"/>
        <w:jc w:val="both"/>
        <w:rPr>
          <w:rFonts w:eastAsia="Calibri"/>
          <w:b/>
          <w:bCs/>
          <w:sz w:val="24"/>
          <w:szCs w:val="24"/>
          <w:lang w:val="en-SG" w:eastAsia="en-US"/>
        </w:rPr>
      </w:pPr>
      <w:r w:rsidRPr="00AF4575">
        <w:rPr>
          <w:rFonts w:eastAsia="Calibri"/>
          <w:b/>
          <w:bCs/>
          <w:sz w:val="24"/>
          <w:szCs w:val="24"/>
          <w:lang w:val="en-SG" w:eastAsia="en-US"/>
        </w:rPr>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77777777" w:rsidR="00561C78" w:rsidRPr="00AF4575" w:rsidRDefault="00561C78" w:rsidP="00561C78">
      <w:pPr>
        <w:jc w:val="both"/>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Pr="00E72FEB">
        <w:rPr>
          <w:rFonts w:eastAsia="Calibri"/>
          <w:b/>
          <w:bCs/>
          <w:color w:val="C00000"/>
          <w:lang w:val="en-SG" w:eastAsia="en-US"/>
        </w:rPr>
        <w:t>IEEE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2C29AECC"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59485333"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May 19 1992. Available: </w:t>
      </w:r>
      <w:hyperlink r:id="rId15" w:history="1">
        <w:r w:rsidR="00935836" w:rsidRPr="00590781">
          <w:rPr>
            <w:rStyle w:val="Hyperlink"/>
            <w:rFonts w:eastAsia="Calibri"/>
            <w:noProof/>
            <w:lang w:val="en-SG" w:eastAsia="en-US"/>
          </w:rPr>
          <w:t>http://goo.gl/VU1WEk</w:t>
        </w:r>
      </w:hyperlink>
    </w:p>
    <w:p w14:paraId="793262A6" w14:textId="77777777" w:rsidR="00561C78"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lastRenderedPageBreak/>
        <w:t>J. O. Williams, “Narrow-band analyzer,” Ph.D. dissertation, Dept. Elect. Eng., Harvard Univ., Cambridge, MA, 1993.</w:t>
      </w:r>
    </w:p>
    <w:p w14:paraId="1CFF6B86" w14:textId="77777777" w:rsidR="00561C78" w:rsidRPr="00F834D2" w:rsidRDefault="00561C78" w:rsidP="00561C78">
      <w:pPr>
        <w:pStyle w:val="ListParagraph"/>
        <w:numPr>
          <w:ilvl w:val="0"/>
          <w:numId w:val="1"/>
        </w:numPr>
        <w:autoSpaceDE w:val="0"/>
        <w:autoSpaceDN w:val="0"/>
        <w:adjustRightInd w:val="0"/>
        <w:jc w:val="both"/>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0AE2" w14:textId="77777777" w:rsidR="007E7BFF" w:rsidRDefault="007E7BFF" w:rsidP="00561C78">
      <w:r>
        <w:separator/>
      </w:r>
    </w:p>
  </w:endnote>
  <w:endnote w:type="continuationSeparator" w:id="0">
    <w:p w14:paraId="1E773FF9" w14:textId="77777777" w:rsidR="007E7BFF" w:rsidRDefault="007E7BFF"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941A"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4FED9C9C" w14:textId="77777777" w:rsidR="00561C78" w:rsidRDefault="00561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4956" w14:textId="77777777" w:rsidR="00561C78" w:rsidRDefault="00561C78">
    <w:pPr>
      <w:pStyle w:val="Footer"/>
      <w:jc w:val="right"/>
    </w:pPr>
    <w:r>
      <w:fldChar w:fldCharType="begin"/>
    </w:r>
    <w:r>
      <w:instrText xml:space="preserve"> PAGE   \* MERGEFORMAT </w:instrText>
    </w:r>
    <w:r>
      <w:fldChar w:fldCharType="separate"/>
    </w:r>
    <w:r>
      <w:rPr>
        <w:noProof/>
      </w:rPr>
      <w:t>2</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9892" w14:textId="77777777" w:rsidR="007E7BFF" w:rsidRDefault="007E7BFF" w:rsidP="00561C78">
      <w:r>
        <w:separator/>
      </w:r>
    </w:p>
  </w:footnote>
  <w:footnote w:type="continuationSeparator" w:id="0">
    <w:p w14:paraId="2353C228" w14:textId="77777777" w:rsidR="007E7BFF" w:rsidRDefault="007E7BFF" w:rsidP="00561C78">
      <w:r>
        <w:continuationSeparator/>
      </w:r>
    </w:p>
  </w:footnote>
  <w:footnote w:id="1">
    <w:p w14:paraId="4646D3CA" w14:textId="77777777" w:rsidR="00561C78" w:rsidRPr="00641085" w:rsidRDefault="00561C78" w:rsidP="00561C78">
      <w:pPr>
        <w:pStyle w:val="FootnoteText"/>
        <w:rPr>
          <w:sz w:val="18"/>
          <w:szCs w:val="18"/>
        </w:rPr>
      </w:pPr>
      <w:r w:rsidRPr="005B7F92">
        <w:rPr>
          <w:rStyle w:val="FootnoteReference"/>
        </w:rPr>
        <w:t>*</w:t>
      </w:r>
      <w:r>
        <w:t xml:space="preserve"> </w:t>
      </w:r>
      <w:r w:rsidRPr="00641085">
        <w:rPr>
          <w:sz w:val="18"/>
          <w:szCs w:val="18"/>
        </w:rPr>
        <w:t>Corresponding author.</w:t>
      </w:r>
    </w:p>
    <w:p w14:paraId="2637C327" w14:textId="434861F8" w:rsidR="00561C78" w:rsidRDefault="00561C78" w:rsidP="00561C78">
      <w:pPr>
        <w:pStyle w:val="FootnoteText"/>
      </w:pPr>
      <w:r w:rsidRPr="00641085">
        <w:rPr>
          <w:sz w:val="18"/>
          <w:szCs w:val="18"/>
        </w:rPr>
        <w:t xml:space="preserve">E-mail address: </w:t>
      </w:r>
      <w:r w:rsidR="007C5F2B" w:rsidRPr="007C5F2B">
        <w:rPr>
          <w:sz w:val="18"/>
          <w:szCs w:val="18"/>
        </w:rPr>
        <w:t>JAIDT</w:t>
      </w:r>
      <w:r w:rsidR="007C5F2B" w:rsidRPr="007C5F2B">
        <w:rPr>
          <w:sz w:val="18"/>
          <w:szCs w:val="18"/>
        </w:rPr>
        <w:t xml:space="preserve"> </w:t>
      </w:r>
      <w:r w:rsidR="00186AB7" w:rsidRPr="00186AB7">
        <w:rPr>
          <w:sz w:val="18"/>
          <w:szCs w:val="18"/>
        </w:rPr>
        <w:t>@imsyp.com</w:t>
      </w:r>
    </w:p>
    <w:p w14:paraId="44466FAE" w14:textId="2F137812" w:rsidR="00561C78" w:rsidRDefault="00561C78" w:rsidP="00561C78">
      <w:pPr>
        <w:pStyle w:val="FootnoteText"/>
        <w:rPr>
          <w:rFonts w:eastAsia="Calibri"/>
        </w:rPr>
      </w:pPr>
      <w:r w:rsidRPr="00641085">
        <w:rPr>
          <w:sz w:val="18"/>
          <w:szCs w:val="18"/>
        </w:rPr>
        <w:t xml:space="preserve">DOI: </w:t>
      </w:r>
      <w:r w:rsidRPr="003037F9">
        <w:rPr>
          <w:rFonts w:eastAsia="Calibri"/>
        </w:rPr>
        <w:t>/</w:t>
      </w:r>
      <w:proofErr w:type="spellStart"/>
      <w:proofErr w:type="gramStart"/>
      <w:r w:rsidR="00BC0BC4">
        <w:rPr>
          <w:rFonts w:eastAsia="Calibri"/>
        </w:rPr>
        <w:t>mspiy</w:t>
      </w:r>
      <w:r w:rsidRPr="003037F9">
        <w:rPr>
          <w:rFonts w:eastAsia="Calibri"/>
        </w:rPr>
        <w:t>.</w:t>
      </w:r>
      <w:r>
        <w:rPr>
          <w:rFonts w:eastAsia="Calibri"/>
        </w:rPr>
        <w:t>xxxx</w:t>
      </w:r>
      <w:proofErr w:type="spellEnd"/>
      <w:proofErr w:type="gramEnd"/>
      <w:r w:rsidRPr="003037F9">
        <w:rPr>
          <w:rFonts w:eastAsia="Calibri"/>
        </w:rPr>
        <w:t>.</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1"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152982881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4F1C" w14:textId="4CA79E0E" w:rsidR="00561C78" w:rsidRPr="004E2831" w:rsidRDefault="00561C78" w:rsidP="00C14556">
    <w:pPr>
      <w:pBdr>
        <w:bottom w:val="single" w:sz="4" w:space="1" w:color="auto"/>
      </w:pBdr>
      <w:tabs>
        <w:tab w:val="left" w:pos="2448"/>
        <w:tab w:val="center" w:pos="4680"/>
        <w:tab w:val="center" w:pos="4873"/>
        <w:tab w:val="right" w:pos="9360"/>
      </w:tabs>
      <w:jc w:val="center"/>
      <w:rPr>
        <w:rFonts w:eastAsia="Calibri" w:cs="Arial"/>
        <w:sz w:val="14"/>
        <w:szCs w:val="12"/>
      </w:rPr>
    </w:pPr>
    <w:r w:rsidRPr="00B43493">
      <w:rPr>
        <w:rFonts w:eastAsia="Calibri" w:cs="Arial"/>
        <w:i/>
        <w:iCs/>
        <w:sz w:val="16"/>
        <w:szCs w:val="14"/>
      </w:rPr>
      <w:t xml:space="preserve">First Author, Second Author, Third Author/ </w:t>
    </w:r>
    <w:r w:rsidR="00935836">
      <w:rPr>
        <w:rFonts w:eastAsia="Calibri" w:cs="Arial"/>
        <w:i/>
        <w:iCs/>
        <w:sz w:val="16"/>
        <w:szCs w:val="14"/>
      </w:rPr>
      <w:t xml:space="preserve">The </w:t>
    </w:r>
    <w:r w:rsidR="007C5F2B" w:rsidRPr="007C5F2B">
      <w:rPr>
        <w:rFonts w:eastAsia="Calibri" w:cs="Arial"/>
        <w:i/>
        <w:iCs/>
        <w:sz w:val="16"/>
        <w:szCs w:val="14"/>
      </w:rPr>
      <w:t>Journal of Artificial Intelligence and Digital Transformation (JAIDT)</w:t>
    </w:r>
    <w:r w:rsidR="007C5F2B" w:rsidRPr="007C5F2B">
      <w:rPr>
        <w:rFonts w:eastAsia="Calibri" w:cs="Arial"/>
        <w:i/>
        <w:iCs/>
        <w:sz w:val="16"/>
        <w:szCs w:val="14"/>
        <w:highlight w:val="yellow"/>
      </w:rPr>
      <w:t xml:space="preserve"> </w:t>
    </w:r>
    <w:r w:rsidRPr="00F17BAA">
      <w:rPr>
        <w:rFonts w:eastAsia="Calibri" w:cs="Arial"/>
        <w:sz w:val="16"/>
        <w:szCs w:val="14"/>
        <w:highlight w:val="yellow"/>
      </w:rPr>
      <w:t xml:space="preserve">Vol () </w:t>
    </w:r>
    <w:proofErr w:type="gramStart"/>
    <w:r w:rsidRPr="00F17BAA">
      <w:rPr>
        <w:rFonts w:eastAsia="Calibri" w:cs="Arial"/>
        <w:sz w:val="16"/>
        <w:szCs w:val="14"/>
        <w:highlight w:val="yellow"/>
      </w:rPr>
      <w:t>No ,</w:t>
    </w:r>
    <w:proofErr w:type="gramEnd"/>
    <w:r w:rsidRPr="00F17BAA">
      <w:rPr>
        <w:rFonts w:eastAsia="Calibri" w:cs="Arial"/>
        <w:sz w:val="16"/>
        <w:szCs w:val="14"/>
        <w:highlight w:val="yellow"/>
      </w:rPr>
      <w:t xml:space="preserve"> </w:t>
    </w:r>
    <w:r>
      <w:rPr>
        <w:rFonts w:eastAsia="Calibri" w:cs="Arial"/>
        <w:sz w:val="16"/>
        <w:szCs w:val="14"/>
        <w:highlight w:val="yellow"/>
      </w:rPr>
      <w:t>XXXX</w:t>
    </w:r>
    <w:r w:rsidRPr="00F17BAA">
      <w:rPr>
        <w:rFonts w:eastAsia="Calibri" w:cs="Arial"/>
        <w:sz w:val="16"/>
        <w:szCs w:val="14"/>
        <w:highlight w:val="yellow"/>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5E952273" w14:textId="73693DB4" w:rsidR="00561C78" w:rsidRPr="003F5EA9" w:rsidRDefault="00935836" w:rsidP="003D7EC7">
    <w:pPr>
      <w:tabs>
        <w:tab w:val="left" w:pos="2682"/>
        <w:tab w:val="center" w:pos="4680"/>
        <w:tab w:val="center" w:pos="4873"/>
        <w:tab w:val="right" w:pos="9360"/>
      </w:tabs>
      <w:jc w:val="center"/>
      <w:rPr>
        <w:rFonts w:eastAsia="Calibri" w:cs="Arial"/>
        <w:i/>
        <w:iCs/>
        <w:sz w:val="24"/>
      </w:rPr>
    </w:pPr>
    <w:proofErr w:type="spellStart"/>
    <w:r>
      <w:rPr>
        <w:rFonts w:eastAsia="Calibri" w:cs="Arial"/>
        <w:i/>
        <w:iCs/>
        <w:sz w:val="16"/>
        <w:szCs w:val="14"/>
      </w:rPr>
      <w:t>The</w:t>
    </w:r>
    <w:r w:rsidR="007C5F2B" w:rsidRPr="007C5F2B">
      <w:rPr>
        <w:rFonts w:eastAsia="Calibri" w:cs="Arial"/>
        <w:i/>
        <w:iCs/>
        <w:sz w:val="16"/>
        <w:szCs w:val="14"/>
      </w:rPr>
      <w:t>Journal</w:t>
    </w:r>
    <w:proofErr w:type="spellEnd"/>
    <w:r w:rsidR="007C5F2B" w:rsidRPr="007C5F2B">
      <w:rPr>
        <w:rFonts w:eastAsia="Calibri" w:cs="Arial"/>
        <w:i/>
        <w:iCs/>
        <w:sz w:val="16"/>
        <w:szCs w:val="14"/>
      </w:rPr>
      <w:t xml:space="preserve"> of Artificial Intelligence and Digital Transformation (JAIDT)</w:t>
    </w:r>
    <w:r w:rsidR="00561C78" w:rsidRPr="00F17BAA">
      <w:rPr>
        <w:rFonts w:eastAsia="Calibri" w:cs="Arial"/>
        <w:sz w:val="16"/>
        <w:szCs w:val="14"/>
        <w:highlight w:val="yellow"/>
      </w:rPr>
      <w:t xml:space="preserve">Vol () </w:t>
    </w:r>
    <w:proofErr w:type="gramStart"/>
    <w:r w:rsidR="00561C78" w:rsidRPr="00F17BAA">
      <w:rPr>
        <w:rFonts w:eastAsia="Calibri" w:cs="Arial"/>
        <w:sz w:val="16"/>
        <w:szCs w:val="14"/>
        <w:highlight w:val="yellow"/>
      </w:rPr>
      <w:t>No ,</w:t>
    </w:r>
    <w:proofErr w:type="gramEnd"/>
    <w:r w:rsidR="00561C78" w:rsidRPr="00F17BAA">
      <w:rPr>
        <w:rFonts w:eastAsia="Calibri" w:cs="Arial"/>
        <w:sz w:val="16"/>
        <w:szCs w:val="14"/>
        <w:highlight w:val="yellow"/>
      </w:rPr>
      <w:t xml:space="preserve"> </w:t>
    </w:r>
    <w:r w:rsidR="00561C78">
      <w:rPr>
        <w:rFonts w:eastAsia="Calibri" w:cs="Arial"/>
        <w:sz w:val="16"/>
        <w:szCs w:val="14"/>
        <w:highlight w:val="yellow"/>
      </w:rPr>
      <w:t>XXXX</w:t>
    </w:r>
    <w:r w:rsidR="00561C78" w:rsidRPr="00F834D2">
      <w:rPr>
        <w:rFonts w:eastAsia="Calibri" w:cs="Arial"/>
        <w:sz w:val="16"/>
        <w:szCs w:val="14"/>
        <w:highlight w:val="yellow"/>
      </w:rPr>
      <w:t>: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16cid:durableId="563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A0"/>
    <w:rsid w:val="00035990"/>
    <w:rsid w:val="000600A0"/>
    <w:rsid w:val="00186AB7"/>
    <w:rsid w:val="001C0A14"/>
    <w:rsid w:val="001C20E2"/>
    <w:rsid w:val="001D6628"/>
    <w:rsid w:val="002067CC"/>
    <w:rsid w:val="002E4D2C"/>
    <w:rsid w:val="0033340D"/>
    <w:rsid w:val="00364526"/>
    <w:rsid w:val="003D7EC7"/>
    <w:rsid w:val="00426CD5"/>
    <w:rsid w:val="004D277C"/>
    <w:rsid w:val="00512DDF"/>
    <w:rsid w:val="00561C78"/>
    <w:rsid w:val="00593052"/>
    <w:rsid w:val="006919CE"/>
    <w:rsid w:val="006B7E28"/>
    <w:rsid w:val="00723C81"/>
    <w:rsid w:val="00730A7A"/>
    <w:rsid w:val="00731274"/>
    <w:rsid w:val="007468FD"/>
    <w:rsid w:val="007C5F2B"/>
    <w:rsid w:val="007E7BFF"/>
    <w:rsid w:val="0082730B"/>
    <w:rsid w:val="008340A3"/>
    <w:rsid w:val="00864CD7"/>
    <w:rsid w:val="00910B5E"/>
    <w:rsid w:val="00935836"/>
    <w:rsid w:val="00A05119"/>
    <w:rsid w:val="00A6050C"/>
    <w:rsid w:val="00A7728C"/>
    <w:rsid w:val="00AB60F9"/>
    <w:rsid w:val="00AC637B"/>
    <w:rsid w:val="00BA6551"/>
    <w:rsid w:val="00BC0BC4"/>
    <w:rsid w:val="00BF4688"/>
    <w:rsid w:val="00BF4FCA"/>
    <w:rsid w:val="00C219AC"/>
    <w:rsid w:val="00CA79B3"/>
    <w:rsid w:val="00CC3139"/>
    <w:rsid w:val="00CC6BC1"/>
    <w:rsid w:val="00CD73F8"/>
    <w:rsid w:val="00D83369"/>
    <w:rsid w:val="00E26FD2"/>
    <w:rsid w:val="00E53CE8"/>
    <w:rsid w:val="00E61620"/>
    <w:rsid w:val="00E72FEB"/>
    <w:rsid w:val="00EC5ED5"/>
    <w:rsid w:val="00F02516"/>
    <w:rsid w:val="00F20621"/>
    <w:rsid w:val="00F45440"/>
    <w:rsid w:val="00F75DE3"/>
    <w:rsid w:val="00F90F43"/>
    <w:rsid w:val="00FD01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styleId="UnresolvedMention">
    <w:name w:val="Unresolved Mention"/>
    <w:basedOn w:val="DefaultParagraphFont"/>
    <w:uiPriority w:val="99"/>
    <w:semiHidden/>
    <w:unhideWhenUsed/>
    <w:rsid w:val="00364526"/>
    <w:rPr>
      <w:color w:val="605E5C"/>
      <w:shd w:val="clear" w:color="auto" w:fill="E1DFDD"/>
    </w:rPr>
  </w:style>
  <w:style w:type="character" w:styleId="FollowedHyperlink">
    <w:name w:val="FollowedHyperlink"/>
    <w:basedOn w:val="DefaultParagraphFont"/>
    <w:uiPriority w:val="99"/>
    <w:semiHidden/>
    <w:unhideWhenUsed/>
    <w:rsid w:val="009358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msyp.com/index.php/JAIDT" TargetMode="Externa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92160896"/>
        <c:axId val="192162816"/>
      </c:scatterChart>
      <c:valAx>
        <c:axId val="19216089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2816"/>
        <c:crosses val="autoZero"/>
        <c:crossBetween val="midCat"/>
      </c:valAx>
      <c:valAx>
        <c:axId val="192162816"/>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9216089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4623</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younestc maroc</cp:lastModifiedBy>
  <cp:revision>2</cp:revision>
  <cp:lastPrinted>2021-12-14T16:19:00Z</cp:lastPrinted>
  <dcterms:created xsi:type="dcterms:W3CDTF">2025-10-18T21:04:00Z</dcterms:created>
  <dcterms:modified xsi:type="dcterms:W3CDTF">2025-10-18T21:04:00Z</dcterms:modified>
</cp:coreProperties>
</file>